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DA114" w14:textId="5219BE77" w:rsidR="006634A6" w:rsidRPr="00320AF9" w:rsidRDefault="006634A6" w:rsidP="00320AF9">
      <w:pPr>
        <w:pStyle w:val="Nadpis1"/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5A639991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IČ: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 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IČ:   </w:t>
            </w:r>
            <w:proofErr w:type="gramEnd"/>
            <w:r>
              <w:rPr>
                <w:rFonts w:cs="Calibri"/>
              </w:rPr>
              <w:t xml:space="preserve">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2AF2C193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C0DB3">
        <w:rPr>
          <w:b/>
        </w:rPr>
        <w:t>375</w:t>
      </w:r>
      <w:r w:rsidR="00287330">
        <w:rPr>
          <w:b/>
        </w:rPr>
        <w:t>/202</w:t>
      </w:r>
      <w:r w:rsidR="002C0DB3">
        <w:rPr>
          <w:b/>
        </w:rPr>
        <w:t>2</w:t>
      </w:r>
      <w:r>
        <w:rPr>
          <w:b/>
        </w:rPr>
        <w:t xml:space="preserve"> Sb., </w:t>
      </w:r>
      <w:r w:rsidR="002A117E" w:rsidRPr="002A117E">
        <w:rPr>
          <w:b/>
        </w:rPr>
        <w:t xml:space="preserve">o zdravotnických prostředcích a </w:t>
      </w:r>
      <w:r w:rsidR="002C0DB3">
        <w:rPr>
          <w:b/>
        </w:rPr>
        <w:t>diagnostických zdravotnických prostředcích in vitro</w:t>
      </w:r>
      <w:r w:rsidR="002A117E" w:rsidRPr="002A117E">
        <w:rPr>
          <w:b/>
        </w:rPr>
        <w:t>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34333"/>
    <w:rsid w:val="001A45FC"/>
    <w:rsid w:val="001B0F06"/>
    <w:rsid w:val="002026A3"/>
    <w:rsid w:val="00287330"/>
    <w:rsid w:val="002A117E"/>
    <w:rsid w:val="002C0DB3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960DF5"/>
    <w:rsid w:val="0097247B"/>
    <w:rsid w:val="009D5354"/>
    <w:rsid w:val="00A00495"/>
    <w:rsid w:val="00A27CFF"/>
    <w:rsid w:val="00A464DC"/>
    <w:rsid w:val="00B15171"/>
    <w:rsid w:val="00C1538D"/>
    <w:rsid w:val="00C46B03"/>
    <w:rsid w:val="00C9249F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220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Pětioká Nevečeřalová Renata (PKN-ZAK)</cp:lastModifiedBy>
  <cp:revision>2</cp:revision>
  <cp:lastPrinted>2020-04-21T15:12:00Z</cp:lastPrinted>
  <dcterms:created xsi:type="dcterms:W3CDTF">2024-03-19T12:27:00Z</dcterms:created>
  <dcterms:modified xsi:type="dcterms:W3CDTF">2024-03-19T12:27:00Z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